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bookmarkStart w:colFirst="0" w:colLast="0" w:name="bookmark=id.gjdgxs" w:id="0"/>
    <w:bookmarkEnd w:id="0"/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Zgoda opiekuna na wykorzystanie wizerunku dziecka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3" w:lineRule="auto"/>
        <w:ind w:left="0" w:right="0" w:firstLine="1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Działając jako rodzic - opiekun prawny,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wyrażam zgodę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na przetwarzanie danych osobowych mojego dziecka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imię i nazwisko małoletniego wychowanka)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93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rozumieniu rozporządzenia Parlamentu Europejskiego i Rady (UE) 2016/679 z dnia 27 kwietnia 2016 r. w sprawie ochrony osób fizycznych w związku z przetwarzaniem danych osobowych i w sprawie swobodnego przepływu takich danych oraz uchylenia dyrektywy 95/46/WE w postaci jego: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720" w:right="0" w:hanging="36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wizerunku w ogólnodostępnych miejscach placówki,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720" w:right="0" w:hanging="36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wizerunku w mediach / portalach społecznościowych placówki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720" w:right="0" w:hanging="36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wizerunku na stronie internetowej placówki,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360" w:lineRule="auto"/>
        <w:ind w:left="720" w:right="0" w:hanging="36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wizerunku w materiałach drukowanych wydawanych przez placówkę (kroniki, gazetki itp.)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720" w:right="0" w:hanging="36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imienia i nazwiska w mediach / portalach społecznościowych placówki.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720" w:right="0" w:hanging="36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imienia i nazwiska na stronie internetowej placówki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360" w:lineRule="auto"/>
        <w:ind w:left="720" w:right="0" w:hanging="36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imienia i nazwiska w materiałach drukowanych wydawanych przez placówkę (kroniki, gazetki itp.)*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720" w:right="0" w:hanging="36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720" w:right="0" w:hanging="36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*UWAGA: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Niepotrzebne punkty skreślić.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Wyrażam zgodę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, aby wizerunek mojego dziecka mógł być użyty w różnego rodzaju formach elektronicznego i poligraficznego przetwarzania, kadrowania i kompozycji, a także zestawiony z wizerunkami innych osób, może być uzupełniony towarzyszącym komentarzem, natomiast nagranie filmowe i dźwiękowe z udziałem mojego dziecka mogą być cięte, montowane, modyfikowane, dodawane do innych materiałów powstających na potrzeby wydarzenia bez obowiązku akceptacji produktu końcowego.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Gdynia,……………………………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pgSz w:h="16838" w:w="11900" w:orient="portrait"/>
          <w:pgMar w:bottom="413" w:top="1138" w:left="1420" w:right="1426" w:header="0" w:footer="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Podpis opiekuna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38" w:w="11900" w:orient="portrait"/>
          <w:pgMar w:bottom="413" w:top="1138" w:left="1420" w:right="1426" w:header="0" w:footer="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</w:p>
    <w:bookmarkStart w:colFirst="0" w:colLast="0" w:name="bookmark=id.30j0zll" w:id="1"/>
    <w:bookmarkEnd w:id="1"/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Klauzula informacyjna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82" w:lineRule="auto"/>
        <w:ind w:left="3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Działając na podstawie art. 13 ust. 1 i 2 Rozporządzenia Parlamentu Europejskiego i Rady (UE) 2016/679 z dnia 27 kwietnia 2016 r. w sprawie ochrony osób fizycznych w związku z przetwarzaniem danych osobowych i w sprawie swobodnego przepływu takich danych oraz uchylenia dyrektywy 95/48/WE (ogólne rozporządzenie o ochronie danych) - (Dz. U. UE. L. z 2016 r. Nr 119, str. 1 z późn. zm.).oraz przepisów ustawy z dnia 10 maja 2018 r. o ochronie danych osobowych (Dz. U. z 2019, poz. 1781) informujemy: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3"/>
        </w:tabs>
        <w:spacing w:after="0" w:before="0" w:line="360" w:lineRule="auto"/>
        <w:ind w:left="363" w:right="0" w:hanging="36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Administratorem Pani/Pana danych osobowych jest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Przedszkole nr 5 “Piąteczka” w Gdyni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adres do korespondencji: ul.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Miodowa 16, 81- 558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Gdynia, e-mail: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przedszkole@p5.edu.gdynia.pl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3"/>
        </w:tabs>
        <w:spacing w:after="0" w:before="0" w:line="360" w:lineRule="auto"/>
        <w:ind w:left="363" w:right="40" w:hanging="36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 wszystkich sprawach dotyczących ochrony danych osobowych, macie Państwo prawo kontaktować się z naszym Inspektorem ochrony danych, na adres siedziby administratora lub na adres e-mail: edu.iod@gdynia.pl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3"/>
        </w:tabs>
        <w:spacing w:after="0" w:before="0" w:line="360" w:lineRule="auto"/>
        <w:ind w:left="363" w:right="0" w:hanging="36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Wizerunek ucznia będzie przetwarzany w celu promowania działalności przedszkola oraz osiągnięć i umiejętności dzieci, na podstawie udzielonej dobrowolnie, możliwej do wycofania w każdym czasie zgody na podstawie art. 6 ust.1 lit. a RODO w związku z art. 81 ust. 1 ustawy z dnia 4 lutego 1994 r. o prawie autorskim i prawach pokrewnych (Dz. U. z 2022 poz. 2509.)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3"/>
        </w:tabs>
        <w:spacing w:after="0" w:before="0" w:line="359" w:lineRule="auto"/>
        <w:ind w:left="363" w:right="0" w:hanging="36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Dane mogą być udostępniane podmiotom, które są upoważnione do tego na podstawie przepisów prawa oraz podmiotom, którym administrator powierzył dane w celu prawidłowego wykonania usług w celu i zakresie niezbędnym do tych czynności. Odbiorcami Państwa danych osobowych są również portale społecznościowe, na których mamy konta placówki (Facebook, Youtube) 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3"/>
        </w:tabs>
        <w:spacing w:after="0" w:before="0" w:line="360" w:lineRule="auto"/>
        <w:ind w:left="363" w:right="0" w:hanging="36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Dane Państwa dziecka mogą być przekazywane do państw trzecich (np. USA) w związku z wykorzystaniem takich serwisów jak na przykład: Facebook, Youtube itp. – portale obsługują globalną infrastrukturę i przetwarzamy dane zarówno na terenie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EOG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(Europejski Obszar Gospodarczy), jak i poza nim.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3"/>
        </w:tabs>
        <w:spacing w:after="0" w:before="0" w:line="359" w:lineRule="auto"/>
        <w:ind w:left="363" w:right="0" w:hanging="36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Administrator nie przewiduje zautomatyzowanego podejmowania decyzji ani profilowania w oparciu o otrzymane dane osobowe.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3"/>
        </w:tabs>
        <w:spacing w:after="0" w:before="0" w:line="240" w:lineRule="auto"/>
        <w:ind w:left="363" w:right="0" w:hanging="36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Czas przetwarzania danych osobowych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rok od chwili zakończenia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83"/>
          <w:tab w:val="left" w:leader="none" w:pos="1983"/>
          <w:tab w:val="left" w:leader="none" w:pos="3303"/>
          <w:tab w:val="left" w:leader="none" w:pos="4203"/>
          <w:tab w:val="left" w:leader="none" w:pos="4763"/>
          <w:tab w:val="left" w:leader="none" w:pos="5503"/>
          <w:tab w:val="left" w:leader="none" w:pos="5963"/>
          <w:tab w:val="left" w:leader="none" w:pos="7083"/>
          <w:tab w:val="left" w:leader="none" w:pos="7863"/>
        </w:tabs>
        <w:spacing w:after="0" w:before="0" w:line="240" w:lineRule="auto"/>
        <w:ind w:left="36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38" w:w="11900" w:orient="portrait"/>
          <w:pgMar w:bottom="413" w:top="1138" w:left="1417" w:right="1426" w:header="0" w:footer="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edukacji</w:t>
        <w:tab/>
        <w:t xml:space="preserve">w</w:t>
        <w:tab/>
        <w:t xml:space="preserve">Placówce,</w:t>
        <w:tab/>
        <w:t xml:space="preserve">licząc</w:t>
        <w:tab/>
        <w:t xml:space="preserve">od</w:t>
        <w:tab/>
        <w:t xml:space="preserve">dnia</w:t>
        <w:tab/>
        <w:t xml:space="preserve">1</w:t>
        <w:tab/>
        <w:t xml:space="preserve">stycznia</w:t>
        <w:tab/>
        <w:t xml:space="preserve">roku</w:t>
        <w:tab/>
        <w:t xml:space="preserve">następnego.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38" w:w="11900" w:orient="portrait"/>
          <w:pgMar w:bottom="413" w:top="1138" w:left="1417" w:right="1426" w:header="0" w:footer="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</w:p>
    <w:bookmarkStart w:colFirst="0" w:colLast="0" w:name="bookmark=id.1fob9te" w:id="2"/>
    <w:bookmarkEnd w:id="2"/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4" w:lineRule="auto"/>
        <w:ind w:left="363" w:right="4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Macie Państwo prawo w dowolnym momencie wycofać zgodę. Cofnięcie to nie ma wpływu na zgodność przetwarzania, którego dokonano na podstawie zgody przed jej cofnięciem, z obowiązującym prawem.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3"/>
        </w:tabs>
        <w:spacing w:after="0" w:before="0" w:line="240" w:lineRule="auto"/>
        <w:ind w:left="363" w:right="0" w:hanging="36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Posiadacie Państwo prawo: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3" w:right="230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dostępu do treści swoich danych oraz otrzymania ich kopii, prawo ich sprostowania,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prawo do ograniczenia ich przetwarzania,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6" w:lineRule="auto"/>
        <w:ind w:left="106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prawo do wycofania zgody, jeżeli przetwarzanie odbywa się na jej podstawie (nie będzie to wpływać na zgodność z prawem przetwarzania, którego dokonano przed cofnięciem takiej zgody).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prawo do usunięcia danych.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2"/>
        </w:tabs>
        <w:spacing w:after="0" w:before="0" w:line="453" w:lineRule="auto"/>
        <w:ind w:left="3" w:right="0" w:hanging="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38" w:w="11900" w:orient="portrait"/>
          <w:pgMar w:bottom="413" w:top="1146" w:left="1417" w:right="1426" w:header="0" w:footer="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Administrator informuje, iż macie Państwo prawo wniesienia skargi do Prezesa Urzędu Ochrony Danych Osobowych: Urząd Ochrony Danych Osobowych, 00-193 Warszawa, ul. Stawki 2.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</w:p>
    <w:sectPr>
      <w:type w:val="continuous"/>
      <w:pgSz w:h="16838" w:w="11900" w:orient="portrait"/>
      <w:pgMar w:bottom="413" w:top="1146" w:left="1417" w:right="1426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3">
    <w:lvl w:ilvl="0">
      <w:start w:val="8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 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l-PL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rzedszkole@p5.edu.gdynia.pl" TargetMode="External"/><Relationship Id="rId8" Type="http://schemas.openxmlformats.org/officeDocument/2006/relationships/hyperlink" Target="https://l.facebook.com/l.php?u=https%3A%2F%2Fwww.gov.uk%2Feu-eea&amp;h=AT1wNu4CJ9GcCafvkU6xdLBS_lf_2xOCoOuhAf6bMB8kNjWL7ZEGzbq_BT08ICls2MgM8VKMiKewRd6PO8KEsFhzSmlGDedgqWy5GpfyL02UIq5XqEl9kQU-DScsV_6NJR6JBYcUDabTRSTHnwmno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d+pXPSWEDdskkdLPM2UeMTJ3Sw==">CgMxLjAyCWlkLmdqZGd4czIKaWQuMzBqMHpsbDIKaWQuMWZvYjl0ZTgAciExWF9oOW5WdFpSTmVDT0E4M2g3blJOeXpGYm1ZVzhHelk=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2024-10-03T16:50:00Z</dcterms:created>
  <dc:creator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